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670"/>
      </w:tblGrid>
      <w:tr w:rsidR="006126C1" w:rsidRPr="006126C1" w14:paraId="25468905" w14:textId="77777777" w:rsidTr="009129A9">
        <w:tc>
          <w:tcPr>
            <w:tcW w:w="3686" w:type="dxa"/>
          </w:tcPr>
          <w:p w14:paraId="7B7BBD4B" w14:textId="77777777" w:rsidR="006126C1" w:rsidRPr="006126C1" w:rsidRDefault="006126C1" w:rsidP="009129A9">
            <w:pPr>
              <w:rPr>
                <w:rFonts w:ascii="Times New Roman" w:hAnsi="Times New Roman" w:cs="Times New Roman"/>
              </w:rPr>
            </w:pPr>
            <w:bookmarkStart w:id="0" w:name="bookmark0"/>
          </w:p>
        </w:tc>
        <w:tc>
          <w:tcPr>
            <w:tcW w:w="5670" w:type="dxa"/>
          </w:tcPr>
          <w:p w14:paraId="5519D2F7" w14:textId="77777777" w:rsidR="006126C1" w:rsidRPr="006126C1" w:rsidRDefault="006126C1" w:rsidP="009129A9">
            <w:pPr>
              <w:rPr>
                <w:rFonts w:ascii="Times New Roman" w:hAnsi="Times New Roman" w:cs="Times New Roman"/>
              </w:rPr>
            </w:pPr>
            <w:r w:rsidRPr="006126C1">
              <w:rPr>
                <w:rFonts w:ascii="Times New Roman" w:hAnsi="Times New Roman" w:cs="Times New Roman"/>
              </w:rPr>
              <w:t>Утверждено Приказом №___ от «__» _____2025г.</w:t>
            </w:r>
          </w:p>
          <w:p w14:paraId="5ABF3D26" w14:textId="77777777" w:rsidR="006126C1" w:rsidRPr="006126C1" w:rsidRDefault="006126C1" w:rsidP="009129A9">
            <w:pPr>
              <w:rPr>
                <w:rFonts w:ascii="Times New Roman" w:hAnsi="Times New Roman" w:cs="Times New Roman"/>
              </w:rPr>
            </w:pPr>
          </w:p>
          <w:p w14:paraId="7599B876" w14:textId="77777777" w:rsidR="006126C1" w:rsidRPr="006126C1" w:rsidRDefault="006126C1" w:rsidP="009129A9">
            <w:pPr>
              <w:jc w:val="right"/>
              <w:rPr>
                <w:rFonts w:ascii="Times New Roman" w:hAnsi="Times New Roman" w:cs="Times New Roman"/>
              </w:rPr>
            </w:pPr>
            <w:r w:rsidRPr="006126C1">
              <w:rPr>
                <w:rFonts w:ascii="Times New Roman" w:hAnsi="Times New Roman" w:cs="Times New Roman"/>
              </w:rPr>
              <w:t>___________________ ИП Ефимов А.О.</w:t>
            </w:r>
          </w:p>
        </w:tc>
      </w:tr>
    </w:tbl>
    <w:p w14:paraId="1E034BED" w14:textId="77777777" w:rsidR="006126C1" w:rsidRPr="006126C1" w:rsidRDefault="006126C1" w:rsidP="006126C1">
      <w:pPr>
        <w:rPr>
          <w:rFonts w:ascii="Times New Roman" w:hAnsi="Times New Roman" w:cs="Times New Roman"/>
        </w:rPr>
      </w:pPr>
    </w:p>
    <w:p w14:paraId="7F848508" w14:textId="77777777" w:rsidR="006126C1" w:rsidRPr="006126C1" w:rsidRDefault="006126C1" w:rsidP="006126C1">
      <w:pPr>
        <w:jc w:val="center"/>
        <w:rPr>
          <w:rFonts w:ascii="Times New Roman" w:eastAsia="inter" w:hAnsi="Times New Roman" w:cs="Times New Roman"/>
          <w:b/>
        </w:rPr>
      </w:pPr>
      <w:bookmarkStart w:id="1" w:name="положение"/>
    </w:p>
    <w:p w14:paraId="19F07E1E" w14:textId="77777777" w:rsidR="006126C1" w:rsidRPr="006126C1" w:rsidRDefault="006126C1" w:rsidP="006126C1">
      <w:pPr>
        <w:jc w:val="center"/>
        <w:rPr>
          <w:rFonts w:ascii="Times New Roman" w:eastAsia="inter" w:hAnsi="Times New Roman" w:cs="Times New Roman"/>
          <w:b/>
        </w:rPr>
      </w:pPr>
    </w:p>
    <w:p w14:paraId="3A230244" w14:textId="77777777" w:rsidR="006126C1" w:rsidRPr="006126C1" w:rsidRDefault="006126C1" w:rsidP="006126C1">
      <w:pPr>
        <w:jc w:val="center"/>
        <w:rPr>
          <w:rFonts w:ascii="Times New Roman" w:eastAsia="inter" w:hAnsi="Times New Roman" w:cs="Times New Roman"/>
          <w:b/>
        </w:rPr>
      </w:pPr>
    </w:p>
    <w:p w14:paraId="6C1ABB79" w14:textId="77777777" w:rsidR="006126C1" w:rsidRPr="006126C1" w:rsidRDefault="006126C1" w:rsidP="006126C1">
      <w:pPr>
        <w:jc w:val="center"/>
        <w:rPr>
          <w:rFonts w:ascii="Times New Roman" w:eastAsia="inter" w:hAnsi="Times New Roman" w:cs="Times New Roman"/>
          <w:b/>
        </w:rPr>
      </w:pPr>
    </w:p>
    <w:p w14:paraId="589709D1" w14:textId="77777777" w:rsidR="006126C1" w:rsidRPr="006126C1" w:rsidRDefault="006126C1" w:rsidP="006126C1">
      <w:pPr>
        <w:jc w:val="center"/>
        <w:rPr>
          <w:rFonts w:ascii="Times New Roman" w:eastAsia="inter" w:hAnsi="Times New Roman" w:cs="Times New Roman"/>
          <w:b/>
        </w:rPr>
      </w:pPr>
    </w:p>
    <w:p w14:paraId="35607051" w14:textId="77777777" w:rsidR="006126C1" w:rsidRPr="006126C1" w:rsidRDefault="006126C1" w:rsidP="006126C1">
      <w:pPr>
        <w:jc w:val="center"/>
        <w:rPr>
          <w:rFonts w:ascii="Times New Roman" w:eastAsia="inter" w:hAnsi="Times New Roman" w:cs="Times New Roman"/>
          <w:b/>
        </w:rPr>
      </w:pPr>
    </w:p>
    <w:p w14:paraId="4FC1A1A6" w14:textId="77777777" w:rsidR="006126C1" w:rsidRPr="006126C1" w:rsidRDefault="006126C1" w:rsidP="006126C1">
      <w:pPr>
        <w:jc w:val="center"/>
        <w:rPr>
          <w:rFonts w:ascii="Times New Roman" w:eastAsia="inter" w:hAnsi="Times New Roman" w:cs="Times New Roman"/>
          <w:b/>
        </w:rPr>
      </w:pPr>
    </w:p>
    <w:p w14:paraId="52634F6B" w14:textId="77777777" w:rsidR="006126C1" w:rsidRPr="006126C1" w:rsidRDefault="006126C1" w:rsidP="006126C1">
      <w:pPr>
        <w:jc w:val="center"/>
        <w:rPr>
          <w:rFonts w:ascii="Times New Roman" w:eastAsia="inter" w:hAnsi="Times New Roman" w:cs="Times New Roman"/>
          <w:b/>
        </w:rPr>
      </w:pPr>
    </w:p>
    <w:p w14:paraId="46EAAE36" w14:textId="77777777" w:rsidR="006126C1" w:rsidRPr="006126C1" w:rsidRDefault="006126C1" w:rsidP="006126C1">
      <w:pPr>
        <w:jc w:val="center"/>
        <w:rPr>
          <w:rFonts w:ascii="Times New Roman" w:eastAsia="inter" w:hAnsi="Times New Roman" w:cs="Times New Roman"/>
          <w:b/>
        </w:rPr>
      </w:pPr>
    </w:p>
    <w:p w14:paraId="342A2E80" w14:textId="77777777" w:rsidR="006126C1" w:rsidRPr="006126C1" w:rsidRDefault="006126C1" w:rsidP="006126C1">
      <w:pPr>
        <w:ind w:left="-30"/>
        <w:jc w:val="center"/>
        <w:rPr>
          <w:rFonts w:ascii="Times New Roman" w:eastAsia="inter" w:hAnsi="Times New Roman" w:cs="Times New Roman"/>
          <w:b/>
        </w:rPr>
      </w:pPr>
    </w:p>
    <w:p w14:paraId="471CB7C7" w14:textId="77777777" w:rsidR="004A7D69" w:rsidRDefault="006126C1" w:rsidP="006126C1">
      <w:pPr>
        <w:ind w:left="-3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2" w:name="об_обработке_персональных_данных_edf764"/>
      <w:bookmarkEnd w:id="1"/>
      <w:r w:rsidRPr="006126C1">
        <w:rPr>
          <w:rFonts w:ascii="Times New Roman" w:hAnsi="Times New Roman" w:cs="Times New Roman"/>
          <w:b/>
          <w:bCs/>
          <w:sz w:val="32"/>
          <w:szCs w:val="32"/>
        </w:rPr>
        <w:t xml:space="preserve">Условия проведения акции </w:t>
      </w:r>
    </w:p>
    <w:p w14:paraId="6284DB2D" w14:textId="510EFD6A" w:rsidR="006126C1" w:rsidRPr="006126C1" w:rsidRDefault="006126C1" w:rsidP="006126C1">
      <w:pPr>
        <w:ind w:left="-30"/>
        <w:jc w:val="center"/>
        <w:rPr>
          <w:rFonts w:ascii="Times New Roman" w:eastAsia="inter" w:hAnsi="Times New Roman" w:cs="Times New Roman"/>
          <w:b/>
          <w:bCs/>
          <w:sz w:val="32"/>
          <w:szCs w:val="32"/>
        </w:rPr>
      </w:pPr>
      <w:r w:rsidRPr="006126C1">
        <w:rPr>
          <w:rFonts w:ascii="Times New Roman" w:hAnsi="Times New Roman" w:cs="Times New Roman"/>
          <w:b/>
          <w:bCs/>
          <w:sz w:val="32"/>
          <w:szCs w:val="32"/>
        </w:rPr>
        <w:t>«</w:t>
      </w:r>
      <w:r w:rsidR="004A7D69">
        <w:rPr>
          <w:rFonts w:ascii="Times New Roman" w:hAnsi="Times New Roman" w:cs="Times New Roman"/>
          <w:b/>
          <w:bCs/>
          <w:sz w:val="32"/>
          <w:szCs w:val="32"/>
        </w:rPr>
        <w:t>Кешбэк для владельцев к</w:t>
      </w:r>
      <w:r w:rsidRPr="006126C1">
        <w:rPr>
          <w:rFonts w:ascii="Times New Roman" w:hAnsi="Times New Roman" w:cs="Times New Roman"/>
          <w:b/>
          <w:bCs/>
          <w:sz w:val="32"/>
          <w:szCs w:val="32"/>
        </w:rPr>
        <w:t>арт</w:t>
      </w:r>
      <w:r w:rsidR="004A7D69">
        <w:rPr>
          <w:rFonts w:ascii="Times New Roman" w:hAnsi="Times New Roman" w:cs="Times New Roman"/>
          <w:b/>
          <w:bCs/>
          <w:sz w:val="32"/>
          <w:szCs w:val="32"/>
        </w:rPr>
        <w:t>ы</w:t>
      </w:r>
      <w:r w:rsidRPr="006126C1">
        <w:rPr>
          <w:rFonts w:ascii="Times New Roman" w:hAnsi="Times New Roman" w:cs="Times New Roman"/>
          <w:b/>
          <w:bCs/>
          <w:sz w:val="32"/>
          <w:szCs w:val="32"/>
        </w:rPr>
        <w:t xml:space="preserve"> постоянного клиента»</w:t>
      </w:r>
    </w:p>
    <w:bookmarkEnd w:id="2"/>
    <w:p w14:paraId="3CCDACE7" w14:textId="77777777" w:rsidR="006126C1" w:rsidRPr="006126C1" w:rsidRDefault="006126C1" w:rsidP="006126C1">
      <w:pPr>
        <w:rPr>
          <w:rFonts w:ascii="Times New Roman" w:eastAsia="inter" w:hAnsi="Times New Roman" w:cs="Times New Roman"/>
          <w:b/>
          <w:bCs/>
          <w:sz w:val="32"/>
          <w:szCs w:val="32"/>
        </w:rPr>
      </w:pPr>
    </w:p>
    <w:p w14:paraId="396EF987" w14:textId="77777777" w:rsidR="006126C1" w:rsidRPr="006126C1" w:rsidRDefault="006126C1" w:rsidP="006126C1">
      <w:pPr>
        <w:rPr>
          <w:rFonts w:ascii="Times New Roman" w:eastAsia="inter" w:hAnsi="Times New Roman" w:cs="Times New Roman"/>
          <w:b/>
        </w:rPr>
      </w:pPr>
      <w:r w:rsidRPr="006126C1">
        <w:rPr>
          <w:rFonts w:ascii="Times New Roman" w:eastAsia="inter" w:hAnsi="Times New Roman" w:cs="Times New Roman"/>
          <w:b/>
        </w:rPr>
        <w:br w:type="page"/>
      </w:r>
    </w:p>
    <w:bookmarkEnd w:id="0"/>
    <w:p w14:paraId="76B3ABD2" w14:textId="3321B6DD" w:rsidR="00D47200" w:rsidRPr="006126C1" w:rsidRDefault="00D47200" w:rsidP="006126C1">
      <w:pPr>
        <w:pStyle w:val="10"/>
        <w:keepNext/>
        <w:keepLines/>
        <w:jc w:val="center"/>
        <w:rPr>
          <w:sz w:val="24"/>
          <w:szCs w:val="24"/>
        </w:rPr>
      </w:pPr>
    </w:p>
    <w:p w14:paraId="0A23369D" w14:textId="77777777" w:rsidR="006126C1" w:rsidRPr="006126C1" w:rsidRDefault="006126C1">
      <w:pPr>
        <w:pStyle w:val="11"/>
        <w:rPr>
          <w:b/>
          <w:bCs/>
        </w:rPr>
      </w:pPr>
    </w:p>
    <w:p w14:paraId="025903A9" w14:textId="77777777" w:rsidR="00D47200" w:rsidRPr="006126C1" w:rsidRDefault="00000000" w:rsidP="00213F87">
      <w:pPr>
        <w:pStyle w:val="22"/>
        <w:keepNext/>
        <w:keepLines/>
        <w:jc w:val="center"/>
      </w:pPr>
      <w:bookmarkStart w:id="3" w:name="bookmark2"/>
      <w:r w:rsidRPr="006126C1">
        <w:t>ТЕРМИНЫ</w:t>
      </w:r>
      <w:bookmarkEnd w:id="3"/>
    </w:p>
    <w:p w14:paraId="69D45BFC" w14:textId="0DDB6F07" w:rsidR="00D47200" w:rsidRPr="006126C1" w:rsidRDefault="00000000" w:rsidP="00213F87">
      <w:pPr>
        <w:ind w:firstLine="708"/>
        <w:jc w:val="both"/>
        <w:rPr>
          <w:rFonts w:ascii="Times New Roman" w:hAnsi="Times New Roman" w:cs="Times New Roman"/>
        </w:rPr>
      </w:pPr>
      <w:r w:rsidRPr="00213F87">
        <w:rPr>
          <w:rFonts w:ascii="Times New Roman" w:eastAsia="Times New Roman" w:hAnsi="Times New Roman" w:cs="Times New Roman"/>
          <w:b/>
          <w:bCs/>
        </w:rPr>
        <w:t>Организатор Акции</w:t>
      </w:r>
      <w:r w:rsidRPr="00CB1063">
        <w:rPr>
          <w:rFonts w:ascii="Times New Roman" w:eastAsia="Times New Roman" w:hAnsi="Times New Roman" w:cs="Times New Roman"/>
        </w:rPr>
        <w:t xml:space="preserve"> - </w:t>
      </w:r>
      <w:r w:rsidR="006126C1" w:rsidRPr="00CB1063">
        <w:rPr>
          <w:rFonts w:ascii="Times New Roman" w:eastAsia="Times New Roman" w:hAnsi="Times New Roman" w:cs="Times New Roman"/>
        </w:rPr>
        <w:t xml:space="preserve">Индивидуальный предприниматель Ефимов Александр Олегович, ИНН 710607474670 ОГРНИП 317715400053112, Адрес: г. Тула, Ул. Советская, д. 17, Тел.: +7 (920) 278-00-68, Эл. почта: </w:t>
      </w:r>
      <w:hyperlink r:id="rId7" w:history="1">
        <w:r w:rsidR="006126C1" w:rsidRPr="00CB1063">
          <w:rPr>
            <w:rFonts w:ascii="Times New Roman" w:eastAsia="Times New Roman" w:hAnsi="Times New Roman" w:cs="Times New Roman"/>
          </w:rPr>
          <w:t>smm71@inbox.ru</w:t>
        </w:r>
      </w:hyperlink>
      <w:r w:rsidR="00CB1063">
        <w:rPr>
          <w:rFonts w:ascii="Times New Roman" w:eastAsia="Times New Roman" w:hAnsi="Times New Roman" w:cs="Times New Roman"/>
        </w:rPr>
        <w:t>.</w:t>
      </w:r>
      <w:r w:rsidR="00CB1063">
        <w:rPr>
          <w:rFonts w:ascii="Times New Roman" w:hAnsi="Times New Roman" w:cs="Times New Roman"/>
        </w:rPr>
        <w:t xml:space="preserve"> </w:t>
      </w:r>
      <w:r w:rsidRPr="006126C1">
        <w:rPr>
          <w:rFonts w:ascii="Times New Roman" w:hAnsi="Times New Roman" w:cs="Times New Roman"/>
        </w:rPr>
        <w:t>Организатор Акции осуществляет общий контроль над проведением Акции и отвечает за соблюдение всего применимого законодательства Российской Федерации при подготовке и проведении Акции, в том числе, законодательства о рекламе.</w:t>
      </w:r>
    </w:p>
    <w:p w14:paraId="46C50076" w14:textId="6D640C53" w:rsidR="00D47200" w:rsidRPr="00CB1063" w:rsidRDefault="00CB1063" w:rsidP="00E91BEE">
      <w:pPr>
        <w:ind w:firstLine="708"/>
        <w:jc w:val="both"/>
        <w:rPr>
          <w:rFonts w:ascii="Times New Roman" w:eastAsia="Times New Roman" w:hAnsi="Times New Roman" w:cs="Times New Roman"/>
        </w:rPr>
      </w:pPr>
      <w:r w:rsidRPr="00CB1063">
        <w:rPr>
          <w:rFonts w:ascii="Times New Roman" w:eastAsia="Times New Roman" w:hAnsi="Times New Roman" w:cs="Times New Roman"/>
          <w:b/>
          <w:bCs/>
        </w:rPr>
        <w:t>Сайт</w:t>
      </w:r>
      <w:r w:rsidRPr="00CB1063">
        <w:rPr>
          <w:rFonts w:ascii="Times New Roman" w:eastAsia="Times New Roman" w:hAnsi="Times New Roman" w:cs="Times New Roman"/>
        </w:rPr>
        <w:t xml:space="preserve"> </w:t>
      </w:r>
      <w:r w:rsidR="006719A6" w:rsidRPr="00E91BEE">
        <w:rPr>
          <w:rFonts w:ascii="Times New Roman" w:eastAsia="Times New Roman" w:hAnsi="Times New Roman" w:cs="Times New Roman"/>
        </w:rPr>
        <w:t>-</w:t>
      </w:r>
      <w:r w:rsidRPr="00CB1063">
        <w:rPr>
          <w:rFonts w:ascii="Times New Roman" w:eastAsia="Times New Roman" w:hAnsi="Times New Roman" w:cs="Times New Roman"/>
        </w:rPr>
        <w:t xml:space="preserve"> это совокупность связанных между собой веб-страниц, размещенных в сети Интернет по уникальному адресу (URL): </w:t>
      </w:r>
      <w:hyperlink r:id="rId8">
        <w:r w:rsidRPr="00CB1063">
          <w:rPr>
            <w:rFonts w:ascii="Times New Roman" w:eastAsia="Times New Roman" w:hAnsi="Times New Roman" w:cs="Times New Roman"/>
          </w:rPr>
          <w:t>https://lab-store071.ru/</w:t>
        </w:r>
      </w:hyperlink>
      <w:r w:rsidRPr="00CB1063">
        <w:rPr>
          <w:rFonts w:ascii="Times New Roman" w:eastAsia="Times New Roman" w:hAnsi="Times New Roman" w:cs="Times New Roman"/>
        </w:rPr>
        <w:t xml:space="preserve">, а также его </w:t>
      </w:r>
      <w:proofErr w:type="spellStart"/>
      <w:r w:rsidRPr="00CB1063">
        <w:rPr>
          <w:rFonts w:ascii="Times New Roman" w:eastAsia="Times New Roman" w:hAnsi="Times New Roman" w:cs="Times New Roman"/>
        </w:rPr>
        <w:t>субдоменах</w:t>
      </w:r>
      <w:proofErr w:type="spellEnd"/>
      <w:r w:rsidRPr="00CB1063">
        <w:rPr>
          <w:rFonts w:ascii="Times New Roman" w:eastAsia="Times New Roman" w:hAnsi="Times New Roman" w:cs="Times New Roman"/>
        </w:rPr>
        <w:t>.</w:t>
      </w:r>
      <w:bookmarkStart w:id="4" w:name="fnref2_7"/>
      <w:bookmarkEnd w:id="4"/>
      <w:r w:rsidRPr="00CB1063">
        <w:rPr>
          <w:rFonts w:ascii="Times New Roman" w:eastAsia="Times New Roman" w:hAnsi="Times New Roman" w:cs="Times New Roman"/>
        </w:rPr>
        <w:t xml:space="preserve"> </w:t>
      </w:r>
    </w:p>
    <w:p w14:paraId="035C08AE" w14:textId="436D1022" w:rsidR="00E91BEE" w:rsidRDefault="00E91BEE" w:rsidP="00E91BEE">
      <w:pPr>
        <w:ind w:firstLine="708"/>
        <w:jc w:val="both"/>
        <w:rPr>
          <w:rFonts w:ascii="Times New Roman" w:eastAsia="Times New Roman" w:hAnsi="Times New Roman" w:cs="Times New Roman"/>
        </w:rPr>
      </w:pPr>
      <w:r w:rsidRPr="00213F87">
        <w:rPr>
          <w:rFonts w:ascii="Times New Roman" w:eastAsia="Times New Roman" w:hAnsi="Times New Roman" w:cs="Times New Roman"/>
          <w:b/>
          <w:bCs/>
        </w:rPr>
        <w:t>Акция</w:t>
      </w:r>
      <w:r w:rsidRPr="00E91BEE">
        <w:rPr>
          <w:rFonts w:ascii="Times New Roman" w:eastAsia="Times New Roman" w:hAnsi="Times New Roman" w:cs="Times New Roman"/>
        </w:rPr>
        <w:t xml:space="preserve"> - </w:t>
      </w:r>
      <w:r w:rsidR="00101988" w:rsidRPr="00101988">
        <w:rPr>
          <w:rFonts w:ascii="Times New Roman" w:eastAsia="Times New Roman" w:hAnsi="Times New Roman" w:cs="Times New Roman"/>
        </w:rPr>
        <w:t>Наименование Акции - «</w:t>
      </w:r>
      <w:r w:rsidR="004A7D69" w:rsidRPr="004A7D69">
        <w:rPr>
          <w:rFonts w:ascii="Times New Roman" w:eastAsia="Times New Roman" w:hAnsi="Times New Roman" w:cs="Times New Roman"/>
        </w:rPr>
        <w:t>Кешбэк для владельцев карты постоянного клиента</w:t>
      </w:r>
      <w:r w:rsidR="00101988" w:rsidRPr="00101988">
        <w:rPr>
          <w:rFonts w:ascii="Times New Roman" w:eastAsia="Times New Roman" w:hAnsi="Times New Roman" w:cs="Times New Roman"/>
        </w:rPr>
        <w:t xml:space="preserve">». </w:t>
      </w:r>
      <w:r w:rsidR="00101988">
        <w:rPr>
          <w:rFonts w:ascii="Times New Roman" w:eastAsia="Times New Roman" w:hAnsi="Times New Roman" w:cs="Times New Roman"/>
        </w:rPr>
        <w:t>М</w:t>
      </w:r>
      <w:r w:rsidRPr="00E91BEE">
        <w:rPr>
          <w:rFonts w:ascii="Times New Roman" w:eastAsia="Times New Roman" w:hAnsi="Times New Roman" w:cs="Times New Roman"/>
        </w:rPr>
        <w:t>ероприяти</w:t>
      </w:r>
      <w:r w:rsidR="00DA4201">
        <w:rPr>
          <w:rFonts w:ascii="Times New Roman" w:eastAsia="Times New Roman" w:hAnsi="Times New Roman" w:cs="Times New Roman"/>
        </w:rPr>
        <w:t>е</w:t>
      </w:r>
      <w:r w:rsidRPr="00E91BEE">
        <w:rPr>
          <w:rFonts w:ascii="Times New Roman" w:eastAsia="Times New Roman" w:hAnsi="Times New Roman" w:cs="Times New Roman"/>
        </w:rPr>
        <w:t xml:space="preserve"> Продавца, направленн</w:t>
      </w:r>
      <w:r w:rsidR="00DA4201">
        <w:rPr>
          <w:rFonts w:ascii="Times New Roman" w:eastAsia="Times New Roman" w:hAnsi="Times New Roman" w:cs="Times New Roman"/>
        </w:rPr>
        <w:t>о</w:t>
      </w:r>
      <w:r w:rsidRPr="00E91BEE">
        <w:rPr>
          <w:rFonts w:ascii="Times New Roman" w:eastAsia="Times New Roman" w:hAnsi="Times New Roman" w:cs="Times New Roman"/>
        </w:rPr>
        <w:t>е на повышение интереса к Товару, привлечение новых покупателей, стимулирование покупательского спроса, привлечение внимания и повышение узнаваемости Продавца.</w:t>
      </w:r>
      <w:r w:rsidR="00213F87">
        <w:rPr>
          <w:rFonts w:ascii="Times New Roman" w:eastAsia="Times New Roman" w:hAnsi="Times New Roman" w:cs="Times New Roman"/>
        </w:rPr>
        <w:t xml:space="preserve"> Условия Акции не </w:t>
      </w:r>
      <w:r w:rsidR="00213F87" w:rsidRPr="00213F87">
        <w:rPr>
          <w:rFonts w:ascii="Times New Roman" w:eastAsia="Times New Roman" w:hAnsi="Times New Roman" w:cs="Times New Roman"/>
        </w:rPr>
        <w:t>являются публичной Офертой (в контексте ст. ст. 437, 438 и 494 ГК РФ)</w:t>
      </w:r>
      <w:r w:rsidR="00213F87">
        <w:rPr>
          <w:rFonts w:ascii="Times New Roman" w:eastAsia="Times New Roman" w:hAnsi="Times New Roman" w:cs="Times New Roman"/>
        </w:rPr>
        <w:t>.</w:t>
      </w:r>
    </w:p>
    <w:p w14:paraId="5CA01097" w14:textId="6DB51890" w:rsidR="00213F87" w:rsidRDefault="00213F87" w:rsidP="00213F87">
      <w:pPr>
        <w:ind w:firstLine="708"/>
        <w:jc w:val="both"/>
        <w:rPr>
          <w:rFonts w:ascii="Times New Roman" w:eastAsia="Times New Roman" w:hAnsi="Times New Roman" w:cs="Times New Roman"/>
        </w:rPr>
      </w:pPr>
      <w:r w:rsidRPr="00213F87">
        <w:rPr>
          <w:rFonts w:ascii="Times New Roman" w:eastAsia="Times New Roman" w:hAnsi="Times New Roman" w:cs="Times New Roman"/>
          <w:b/>
          <w:bCs/>
        </w:rPr>
        <w:t>Товар</w:t>
      </w:r>
      <w:r w:rsidRPr="00213F87">
        <w:rPr>
          <w:rFonts w:ascii="Times New Roman" w:eastAsia="Times New Roman" w:hAnsi="Times New Roman" w:cs="Times New Roman"/>
        </w:rPr>
        <w:t xml:space="preserve"> </w:t>
      </w:r>
      <w:r w:rsidR="006719A6" w:rsidRPr="00E91BEE">
        <w:rPr>
          <w:rFonts w:ascii="Times New Roman" w:eastAsia="Times New Roman" w:hAnsi="Times New Roman" w:cs="Times New Roman"/>
        </w:rPr>
        <w:t>-</w:t>
      </w:r>
      <w:r w:rsidRPr="00213F87">
        <w:rPr>
          <w:rFonts w:ascii="Times New Roman" w:eastAsia="Times New Roman" w:hAnsi="Times New Roman" w:cs="Times New Roman"/>
        </w:rPr>
        <w:t xml:space="preserve"> предметы электроники, предлагаемые к продаже Продавцом.</w:t>
      </w:r>
    </w:p>
    <w:p w14:paraId="0647900C" w14:textId="1DA85AE7" w:rsidR="006719A6" w:rsidRDefault="006719A6" w:rsidP="00213F87">
      <w:pPr>
        <w:ind w:firstLine="708"/>
        <w:jc w:val="both"/>
        <w:rPr>
          <w:rFonts w:ascii="Times New Roman" w:eastAsia="Times New Roman" w:hAnsi="Times New Roman" w:cs="Times New Roman"/>
        </w:rPr>
      </w:pPr>
      <w:r w:rsidRPr="006719A6">
        <w:rPr>
          <w:rFonts w:ascii="Times New Roman" w:eastAsia="Times New Roman" w:hAnsi="Times New Roman" w:cs="Times New Roman"/>
          <w:b/>
          <w:bCs/>
        </w:rPr>
        <w:t>К</w:t>
      </w:r>
      <w:r>
        <w:rPr>
          <w:rFonts w:ascii="Times New Roman" w:eastAsia="Times New Roman" w:hAnsi="Times New Roman" w:cs="Times New Roman"/>
          <w:b/>
          <w:bCs/>
        </w:rPr>
        <w:t>е</w:t>
      </w:r>
      <w:r w:rsidRPr="006719A6">
        <w:rPr>
          <w:rFonts w:ascii="Times New Roman" w:eastAsia="Times New Roman" w:hAnsi="Times New Roman" w:cs="Times New Roman"/>
          <w:b/>
          <w:bCs/>
        </w:rPr>
        <w:t>шбэк</w:t>
      </w:r>
      <w:r>
        <w:rPr>
          <w:rFonts w:ascii="Times New Roman" w:eastAsia="Times New Roman" w:hAnsi="Times New Roman" w:cs="Times New Roman"/>
        </w:rPr>
        <w:t xml:space="preserve"> </w:t>
      </w:r>
      <w:r w:rsidRPr="00E91BEE">
        <w:rPr>
          <w:rFonts w:ascii="Times New Roman" w:eastAsia="Times New Roman" w:hAnsi="Times New Roman" w:cs="Times New Roman"/>
        </w:rPr>
        <w:t>-</w:t>
      </w:r>
      <w:r w:rsidRPr="006719A6">
        <w:rPr>
          <w:rFonts w:ascii="Times New Roman" w:eastAsia="Times New Roman" w:hAnsi="Times New Roman" w:cs="Times New Roman"/>
        </w:rPr>
        <w:t> возврат части денег, потраченных Клиентом на покупку товара.</w:t>
      </w:r>
      <w:r w:rsidR="00D07AE4">
        <w:rPr>
          <w:rFonts w:ascii="Times New Roman" w:eastAsia="Times New Roman" w:hAnsi="Times New Roman" w:cs="Times New Roman"/>
        </w:rPr>
        <w:t xml:space="preserve"> </w:t>
      </w:r>
      <w:r w:rsidR="00D07AE4" w:rsidRPr="00D07AE4">
        <w:rPr>
          <w:rFonts w:ascii="Times New Roman" w:eastAsia="Times New Roman" w:hAnsi="Times New Roman" w:cs="Times New Roman"/>
        </w:rPr>
        <w:t>Размер кешбэка</w:t>
      </w:r>
      <w:r w:rsidR="00332E66">
        <w:rPr>
          <w:rFonts w:ascii="Times New Roman" w:eastAsia="Times New Roman" w:hAnsi="Times New Roman" w:cs="Times New Roman"/>
        </w:rPr>
        <w:t xml:space="preserve"> </w:t>
      </w:r>
      <w:r w:rsidR="00D07AE4">
        <w:rPr>
          <w:rFonts w:ascii="Times New Roman" w:eastAsia="Times New Roman" w:hAnsi="Times New Roman" w:cs="Times New Roman"/>
        </w:rPr>
        <w:t>зависит</w:t>
      </w:r>
      <w:r w:rsidR="00D07AE4" w:rsidRPr="00D07AE4">
        <w:rPr>
          <w:rFonts w:ascii="Times New Roman" w:eastAsia="Times New Roman" w:hAnsi="Times New Roman" w:cs="Times New Roman"/>
        </w:rPr>
        <w:t xml:space="preserve"> от </w:t>
      </w:r>
      <w:r w:rsidR="00D07AE4">
        <w:rPr>
          <w:rFonts w:ascii="Times New Roman" w:eastAsia="Times New Roman" w:hAnsi="Times New Roman" w:cs="Times New Roman"/>
        </w:rPr>
        <w:t xml:space="preserve">цены (стоимости) </w:t>
      </w:r>
      <w:r w:rsidR="00D07AE4" w:rsidRPr="00D07AE4">
        <w:rPr>
          <w:rFonts w:ascii="Times New Roman" w:eastAsia="Times New Roman" w:hAnsi="Times New Roman" w:cs="Times New Roman"/>
        </w:rPr>
        <w:t>товаров, участвующих в акции, при оплате наличными денежными в пункте самов</w:t>
      </w:r>
      <w:r w:rsidR="00332E66">
        <w:rPr>
          <w:rFonts w:ascii="Times New Roman" w:eastAsia="Times New Roman" w:hAnsi="Times New Roman" w:cs="Times New Roman"/>
        </w:rPr>
        <w:t>ы</w:t>
      </w:r>
      <w:r w:rsidR="00D07AE4" w:rsidRPr="00D07AE4">
        <w:rPr>
          <w:rFonts w:ascii="Times New Roman" w:eastAsia="Times New Roman" w:hAnsi="Times New Roman" w:cs="Times New Roman"/>
        </w:rPr>
        <w:t>воза</w:t>
      </w:r>
      <w:r w:rsidR="00332E66">
        <w:rPr>
          <w:rFonts w:ascii="Times New Roman" w:eastAsia="Times New Roman" w:hAnsi="Times New Roman" w:cs="Times New Roman"/>
        </w:rPr>
        <w:t>.</w:t>
      </w:r>
    </w:p>
    <w:p w14:paraId="49E6B403" w14:textId="18DBAA57" w:rsidR="00212984" w:rsidRDefault="00212984" w:rsidP="00171F69">
      <w:pPr>
        <w:ind w:firstLine="708"/>
        <w:jc w:val="both"/>
        <w:rPr>
          <w:rFonts w:ascii="Times New Roman" w:eastAsia="Times New Roman" w:hAnsi="Times New Roman" w:cs="Times New Roman"/>
        </w:rPr>
      </w:pPr>
      <w:r w:rsidRPr="00212984">
        <w:rPr>
          <w:rFonts w:ascii="Times New Roman" w:eastAsia="Times New Roman" w:hAnsi="Times New Roman" w:cs="Times New Roman"/>
        </w:rPr>
        <w:t>Размер кешбэка</w:t>
      </w:r>
      <w:r>
        <w:rPr>
          <w:rFonts w:ascii="Times New Roman" w:eastAsia="Times New Roman" w:hAnsi="Times New Roman" w:cs="Times New Roman"/>
        </w:rPr>
        <w:t xml:space="preserve"> составляет процент</w:t>
      </w:r>
      <w:r w:rsidRPr="00212984">
        <w:rPr>
          <w:rFonts w:ascii="Times New Roman" w:eastAsia="Times New Roman" w:hAnsi="Times New Roman" w:cs="Times New Roman"/>
        </w:rPr>
        <w:t xml:space="preserve"> от стоимости товар</w:t>
      </w:r>
      <w:r>
        <w:rPr>
          <w:rFonts w:ascii="Times New Roman" w:eastAsia="Times New Roman" w:hAnsi="Times New Roman" w:cs="Times New Roman"/>
        </w:rPr>
        <w:t xml:space="preserve">а и определяется для каждого Товара индивидуально. Информирование происходит путем опубликования соответствующего уведомления о цене в карточке Товара на сайте </w:t>
      </w:r>
      <w:hyperlink r:id="rId9" w:history="1">
        <w:r w:rsidRPr="007848F8">
          <w:rPr>
            <w:rStyle w:val="a5"/>
            <w:rFonts w:ascii="Times New Roman" w:eastAsia="Times New Roman" w:hAnsi="Times New Roman" w:cs="Times New Roman"/>
          </w:rPr>
          <w:t>https://lab-store071.ru</w:t>
        </w:r>
      </w:hyperlink>
      <w:r w:rsidRPr="00212984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4F8D717D" w14:textId="1EE45A45" w:rsidR="00212984" w:rsidRPr="006719A6" w:rsidRDefault="00212984" w:rsidP="00171F69">
      <w:pPr>
        <w:ind w:firstLine="708"/>
        <w:jc w:val="both"/>
        <w:rPr>
          <w:rFonts w:ascii="Times New Roman" w:eastAsia="Times New Roman" w:hAnsi="Times New Roman" w:cs="Times New Roman"/>
        </w:rPr>
      </w:pPr>
      <w:r w:rsidRPr="00212984">
        <w:rPr>
          <w:rFonts w:ascii="Times New Roman" w:eastAsia="Times New Roman" w:hAnsi="Times New Roman" w:cs="Times New Roman"/>
        </w:rPr>
        <w:t>Форма кешбэка</w:t>
      </w:r>
      <w:r>
        <w:rPr>
          <w:rFonts w:ascii="Times New Roman" w:eastAsia="Times New Roman" w:hAnsi="Times New Roman" w:cs="Times New Roman"/>
        </w:rPr>
        <w:t xml:space="preserve"> </w:t>
      </w:r>
      <w:r w:rsidR="001F757D">
        <w:rPr>
          <w:rFonts w:ascii="Times New Roman" w:eastAsia="Times New Roman" w:hAnsi="Times New Roman" w:cs="Times New Roman"/>
        </w:rPr>
        <w:t>–</w:t>
      </w:r>
      <w:r w:rsidRPr="00212984">
        <w:rPr>
          <w:rFonts w:ascii="Times New Roman" w:eastAsia="Times New Roman" w:hAnsi="Times New Roman" w:cs="Times New Roman"/>
        </w:rPr>
        <w:t xml:space="preserve"> </w:t>
      </w:r>
      <w:r w:rsidR="001F757D">
        <w:rPr>
          <w:rFonts w:ascii="Times New Roman" w:eastAsia="Times New Roman" w:hAnsi="Times New Roman" w:cs="Times New Roman"/>
        </w:rPr>
        <w:t xml:space="preserve">наличными денежными средствами в виде </w:t>
      </w:r>
      <w:r w:rsidRPr="00212984">
        <w:rPr>
          <w:rFonts w:ascii="Times New Roman" w:eastAsia="Times New Roman" w:hAnsi="Times New Roman" w:cs="Times New Roman"/>
        </w:rPr>
        <w:t>возврат</w:t>
      </w:r>
      <w:r w:rsidR="001F757D">
        <w:rPr>
          <w:rFonts w:ascii="Times New Roman" w:eastAsia="Times New Roman" w:hAnsi="Times New Roman" w:cs="Times New Roman"/>
        </w:rPr>
        <w:t>а</w:t>
      </w:r>
      <w:r w:rsidRPr="00212984">
        <w:rPr>
          <w:rFonts w:ascii="Times New Roman" w:eastAsia="Times New Roman" w:hAnsi="Times New Roman" w:cs="Times New Roman"/>
        </w:rPr>
        <w:t xml:space="preserve"> части суммы</w:t>
      </w:r>
      <w:r w:rsidR="00547C67">
        <w:rPr>
          <w:rFonts w:ascii="Times New Roman" w:eastAsia="Times New Roman" w:hAnsi="Times New Roman" w:cs="Times New Roman"/>
        </w:rPr>
        <w:t xml:space="preserve"> денежных средств</w:t>
      </w:r>
      <w:r w:rsidRPr="00212984">
        <w:rPr>
          <w:rFonts w:ascii="Times New Roman" w:eastAsia="Times New Roman" w:hAnsi="Times New Roman" w:cs="Times New Roman"/>
        </w:rPr>
        <w:t>.</w:t>
      </w:r>
    </w:p>
    <w:p w14:paraId="2FC9A17E" w14:textId="0A3D3A3D" w:rsidR="00332E66" w:rsidRDefault="006719A6" w:rsidP="00171F69">
      <w:pPr>
        <w:pStyle w:val="11"/>
        <w:ind w:firstLine="708"/>
        <w:jc w:val="both"/>
      </w:pPr>
      <w:r w:rsidRPr="006719A6">
        <w:rPr>
          <w:b/>
          <w:bCs/>
        </w:rPr>
        <w:t>Участник Акции</w:t>
      </w:r>
      <w:r>
        <w:rPr>
          <w:b/>
          <w:bCs/>
        </w:rPr>
        <w:t xml:space="preserve"> </w:t>
      </w:r>
      <w:r w:rsidR="00101988">
        <w:rPr>
          <w:b/>
          <w:bCs/>
        </w:rPr>
        <w:t>–</w:t>
      </w:r>
      <w:r w:rsidRPr="006126C1">
        <w:t xml:space="preserve"> </w:t>
      </w:r>
      <w:r w:rsidR="00101988">
        <w:t xml:space="preserve">Клиент, </w:t>
      </w:r>
      <w:r w:rsidRPr="000661B5">
        <w:t>дееспособн</w:t>
      </w:r>
      <w:r>
        <w:t>о</w:t>
      </w:r>
      <w:r w:rsidRPr="000661B5">
        <w:t>е физическ</w:t>
      </w:r>
      <w:r>
        <w:t>о</w:t>
      </w:r>
      <w:r w:rsidRPr="000661B5">
        <w:t>е лиц</w:t>
      </w:r>
      <w:r>
        <w:t>о</w:t>
      </w:r>
      <w:r w:rsidRPr="000661B5">
        <w:t xml:space="preserve"> </w:t>
      </w:r>
      <w:r w:rsidR="00101988">
        <w:t>старше 18 лет</w:t>
      </w:r>
      <w:r w:rsidRPr="000661B5">
        <w:t xml:space="preserve">, </w:t>
      </w:r>
      <w:r w:rsidRPr="006126C1">
        <w:t>соверш</w:t>
      </w:r>
      <w:r>
        <w:t>ающе</w:t>
      </w:r>
      <w:r w:rsidRPr="006126C1">
        <w:t xml:space="preserve">е в период проведения Акции </w:t>
      </w:r>
      <w:r>
        <w:t>заказ Товаров на Сайте</w:t>
      </w:r>
      <w:r w:rsidRPr="006126C1">
        <w:t xml:space="preserve"> в соответствии с настоящими Условиями</w:t>
      </w:r>
      <w:r w:rsidRPr="000661B5">
        <w:t xml:space="preserve"> оформивш</w:t>
      </w:r>
      <w:r>
        <w:t>е</w:t>
      </w:r>
      <w:r w:rsidRPr="000661B5">
        <w:t>е карту постоянного клиента на свое имя до момента оплаты заказа.</w:t>
      </w:r>
    </w:p>
    <w:p w14:paraId="52C18A63" w14:textId="2A079E4A" w:rsidR="00DA4201" w:rsidRDefault="001A1A58" w:rsidP="00171F69">
      <w:pPr>
        <w:pStyle w:val="11"/>
        <w:ind w:firstLine="708"/>
        <w:jc w:val="both"/>
      </w:pPr>
      <w:r w:rsidRPr="00535619">
        <w:rPr>
          <w:b/>
          <w:bCs/>
        </w:rPr>
        <w:t>Карта постоянного клиента</w:t>
      </w:r>
      <w:r w:rsidRPr="00535619">
        <w:t xml:space="preserve"> - пластиковая карта Организатора Акции, которая выдается при оформлении договора Купли-продажи и дающая право на участие в настоящей Акции.</w:t>
      </w:r>
      <w:r w:rsidR="005A6378">
        <w:t xml:space="preserve"> Карта постоянного клиента не является именной и предоставляется клиенту, сделавшему Заказ по его желанию.</w:t>
      </w:r>
    </w:p>
    <w:p w14:paraId="62B31A9B" w14:textId="77777777" w:rsidR="00464445" w:rsidRDefault="00464445" w:rsidP="00171F69">
      <w:pPr>
        <w:pStyle w:val="11"/>
        <w:ind w:firstLine="708"/>
        <w:jc w:val="both"/>
      </w:pPr>
    </w:p>
    <w:p w14:paraId="7DC928AF" w14:textId="2A855AE6" w:rsidR="00D47200" w:rsidRPr="006126C1" w:rsidRDefault="00DA4201" w:rsidP="00171F69">
      <w:pPr>
        <w:pStyle w:val="11"/>
        <w:numPr>
          <w:ilvl w:val="0"/>
          <w:numId w:val="1"/>
        </w:numPr>
        <w:ind w:firstLine="709"/>
        <w:jc w:val="both"/>
      </w:pPr>
      <w:r>
        <w:t>К условиям настоящей Акции применяются иные термины и определения, упомянутые в условиях продажи, политике конфиденциальности и положении об обработке персональных данных.</w:t>
      </w:r>
    </w:p>
    <w:p w14:paraId="415C6A42" w14:textId="77777777" w:rsidR="003D36CA" w:rsidRDefault="00143159" w:rsidP="00171F69">
      <w:pPr>
        <w:pStyle w:val="11"/>
        <w:numPr>
          <w:ilvl w:val="0"/>
          <w:numId w:val="1"/>
        </w:numPr>
        <w:ind w:firstLine="709"/>
        <w:jc w:val="both"/>
      </w:pPr>
      <w:r w:rsidRPr="000661B5">
        <w:t xml:space="preserve">Акция действует для держателей карты постоянного клиента и предоставляет </w:t>
      </w:r>
      <w:r>
        <w:t>право на кешбэк</w:t>
      </w:r>
      <w:r w:rsidRPr="000661B5">
        <w:t xml:space="preserve"> при оплате наличными </w:t>
      </w:r>
      <w:r>
        <w:t xml:space="preserve">денежными средствами </w:t>
      </w:r>
      <w:r w:rsidRPr="000661B5">
        <w:t>в период, указанный в Правилах, при соблюдении описанных условий участия и исключений</w:t>
      </w:r>
      <w:r w:rsidR="00530FC4" w:rsidRPr="00530FC4">
        <w:t xml:space="preserve">. </w:t>
      </w:r>
    </w:p>
    <w:p w14:paraId="711C1F42" w14:textId="5F46FCC8" w:rsidR="003D36CA" w:rsidRPr="006126C1" w:rsidRDefault="003D36CA" w:rsidP="00171F69">
      <w:pPr>
        <w:pStyle w:val="11"/>
        <w:numPr>
          <w:ilvl w:val="0"/>
          <w:numId w:val="1"/>
        </w:numPr>
        <w:ind w:firstLine="709"/>
        <w:jc w:val="both"/>
      </w:pPr>
      <w:r w:rsidRPr="006126C1">
        <w:t>Участие в Акции является добровольным. Клиент вправе отказаться от участия в Акции.</w:t>
      </w:r>
    </w:p>
    <w:p w14:paraId="46F2C198" w14:textId="760E726B" w:rsidR="000661B5" w:rsidRPr="006126C1" w:rsidRDefault="003D36CA" w:rsidP="00171F69">
      <w:pPr>
        <w:pStyle w:val="11"/>
        <w:numPr>
          <w:ilvl w:val="0"/>
          <w:numId w:val="1"/>
        </w:numPr>
        <w:ind w:firstLine="709"/>
        <w:jc w:val="both"/>
      </w:pPr>
      <w:r>
        <w:t>С</w:t>
      </w:r>
      <w:r w:rsidR="000661B5" w:rsidRPr="000661B5">
        <w:t xml:space="preserve">рок проведения: </w:t>
      </w:r>
      <w:r w:rsidR="00530FC4">
        <w:t xml:space="preserve">с </w:t>
      </w:r>
      <w:r w:rsidR="000661B5">
        <w:t xml:space="preserve">даты опубликования настоящих условий на сайте </w:t>
      </w:r>
      <w:hyperlink r:id="rId10">
        <w:r w:rsidR="000661B5" w:rsidRPr="00CB1063">
          <w:t>https://lab-store071.ru/</w:t>
        </w:r>
      </w:hyperlink>
      <w:r w:rsidR="000661B5" w:rsidRPr="000661B5">
        <w:t xml:space="preserve"> </w:t>
      </w:r>
      <w:r w:rsidR="000661B5" w:rsidRPr="006126C1">
        <w:t>до особого распоряжения Организатора акции.</w:t>
      </w:r>
      <w:r w:rsidR="000661B5">
        <w:t xml:space="preserve"> </w:t>
      </w:r>
      <w:r w:rsidR="000661B5" w:rsidRPr="006126C1">
        <w:t>Срок проведения Акции может быть изменён Организатором в одностороннем порядке.</w:t>
      </w:r>
    </w:p>
    <w:p w14:paraId="59C6415E" w14:textId="47E12E57" w:rsidR="000661B5" w:rsidRDefault="00212984" w:rsidP="00171F69">
      <w:pPr>
        <w:pStyle w:val="11"/>
        <w:numPr>
          <w:ilvl w:val="0"/>
          <w:numId w:val="1"/>
        </w:numPr>
        <w:ind w:firstLine="709"/>
        <w:jc w:val="both"/>
      </w:pPr>
      <w:r>
        <w:t xml:space="preserve">Акция проводится в </w:t>
      </w:r>
      <w:r w:rsidR="000661B5">
        <w:t xml:space="preserve">магазине по адресу: </w:t>
      </w:r>
      <w:r w:rsidR="000661B5" w:rsidRPr="00CB1063">
        <w:t>г. Тула, Ул. Советская, д. 17</w:t>
      </w:r>
      <w:r w:rsidR="000661B5">
        <w:t>.</w:t>
      </w:r>
    </w:p>
    <w:p w14:paraId="58AD1E95" w14:textId="389E1CD3" w:rsidR="00143159" w:rsidRPr="004A7D69" w:rsidRDefault="00143159" w:rsidP="00171F69">
      <w:pPr>
        <w:pStyle w:val="11"/>
        <w:numPr>
          <w:ilvl w:val="0"/>
          <w:numId w:val="1"/>
        </w:numPr>
        <w:ind w:firstLine="709"/>
        <w:jc w:val="both"/>
      </w:pPr>
      <w:r w:rsidRPr="00143159">
        <w:t xml:space="preserve">Основание </w:t>
      </w:r>
      <w:r>
        <w:t>для применения Кешбэка -</w:t>
      </w:r>
      <w:r w:rsidRPr="00143159">
        <w:t xml:space="preserve"> предъявление действующей карты </w:t>
      </w:r>
      <w:r w:rsidRPr="004A7D69">
        <w:t>постоянного клиента и оплата наличными полной стоимости заказа.</w:t>
      </w:r>
    </w:p>
    <w:p w14:paraId="7837F8D6" w14:textId="77777777" w:rsidR="00693892" w:rsidRPr="004A7D69" w:rsidRDefault="00143159" w:rsidP="00171F69">
      <w:pPr>
        <w:pStyle w:val="11"/>
        <w:numPr>
          <w:ilvl w:val="0"/>
          <w:numId w:val="1"/>
        </w:numPr>
        <w:ind w:firstLine="709"/>
        <w:jc w:val="both"/>
      </w:pPr>
      <w:r w:rsidRPr="004A7D69">
        <w:t xml:space="preserve">Условия настоящей Акции применяются </w:t>
      </w:r>
      <w:r w:rsidR="00693892" w:rsidRPr="004A7D69">
        <w:t xml:space="preserve">исключительно </w:t>
      </w:r>
      <w:r w:rsidRPr="004A7D69">
        <w:t xml:space="preserve">к </w:t>
      </w:r>
      <w:r w:rsidR="00693892" w:rsidRPr="004A7D69">
        <w:t xml:space="preserve">новым </w:t>
      </w:r>
      <w:r w:rsidRPr="004A7D69">
        <w:t>Товарам</w:t>
      </w:r>
      <w:r w:rsidR="00693892" w:rsidRPr="004A7D69">
        <w:t>.</w:t>
      </w:r>
    </w:p>
    <w:p w14:paraId="65253A19" w14:textId="52BFDBCD" w:rsidR="003D36CA" w:rsidRPr="004A7D69" w:rsidRDefault="00143159" w:rsidP="00171F69">
      <w:pPr>
        <w:pStyle w:val="11"/>
        <w:numPr>
          <w:ilvl w:val="0"/>
          <w:numId w:val="1"/>
        </w:numPr>
        <w:ind w:firstLine="709"/>
        <w:jc w:val="both"/>
      </w:pPr>
      <w:r w:rsidRPr="004A7D69">
        <w:t>Условия настоящей Акции не применяются к Товарам, приобретенным с использованием Рассрочки</w:t>
      </w:r>
      <w:r w:rsidR="00605708">
        <w:t xml:space="preserve"> (даже в случае внесения первоначального взноса наличными денежными средствами)</w:t>
      </w:r>
      <w:r w:rsidRPr="004A7D69">
        <w:t>,</w:t>
      </w:r>
      <w:r w:rsidR="00693892" w:rsidRPr="004A7D69">
        <w:t xml:space="preserve"> а равно бывшим в употреблении.</w:t>
      </w:r>
    </w:p>
    <w:p w14:paraId="4238547D" w14:textId="77777777" w:rsidR="00171F69" w:rsidRPr="004A7D69" w:rsidRDefault="003D36CA" w:rsidP="00171F69">
      <w:pPr>
        <w:pStyle w:val="11"/>
        <w:numPr>
          <w:ilvl w:val="0"/>
          <w:numId w:val="1"/>
        </w:numPr>
        <w:ind w:firstLine="709"/>
        <w:jc w:val="both"/>
      </w:pPr>
      <w:r w:rsidRPr="004A7D69">
        <w:t xml:space="preserve">Количество единиц Товара, приобретенного с использованием Акции не </w:t>
      </w:r>
      <w:r w:rsidRPr="004A7D69">
        <w:lastRenderedPageBreak/>
        <w:t>ограничено.</w:t>
      </w:r>
    </w:p>
    <w:p w14:paraId="4A795477" w14:textId="1A20EFFF" w:rsidR="00171F69" w:rsidRPr="004A7D69" w:rsidRDefault="00171F69" w:rsidP="00171F69">
      <w:pPr>
        <w:pStyle w:val="11"/>
        <w:numPr>
          <w:ilvl w:val="0"/>
          <w:numId w:val="1"/>
        </w:numPr>
        <w:ind w:firstLine="709"/>
        <w:jc w:val="both"/>
      </w:pPr>
      <w:r w:rsidRPr="004A7D69">
        <w:t>При возврате товара, оплата которого происходила с учетом Кешбэка, Клиенту возвращается фактически оплаченная сумма (стоимость Товара).</w:t>
      </w:r>
    </w:p>
    <w:p w14:paraId="7640BD0B" w14:textId="1B11A109" w:rsidR="00D47200" w:rsidRPr="004A7D69" w:rsidRDefault="00000000" w:rsidP="00171F69">
      <w:pPr>
        <w:pStyle w:val="22"/>
        <w:keepNext/>
        <w:keepLines/>
        <w:numPr>
          <w:ilvl w:val="0"/>
          <w:numId w:val="1"/>
        </w:numPr>
        <w:ind w:firstLine="709"/>
        <w:jc w:val="both"/>
        <w:rPr>
          <w:b w:val="0"/>
          <w:bCs w:val="0"/>
        </w:rPr>
      </w:pPr>
      <w:r w:rsidRPr="004A7D69">
        <w:rPr>
          <w:b w:val="0"/>
          <w:bCs w:val="0"/>
        </w:rPr>
        <w:t>Организатор акции не несёт ответственность за:</w:t>
      </w:r>
    </w:p>
    <w:p w14:paraId="2CA15558" w14:textId="77777777" w:rsidR="00D47200" w:rsidRPr="006126C1" w:rsidRDefault="00000000" w:rsidP="00171F69">
      <w:pPr>
        <w:pStyle w:val="11"/>
        <w:numPr>
          <w:ilvl w:val="2"/>
          <w:numId w:val="1"/>
        </w:numPr>
        <w:ind w:firstLine="709"/>
        <w:jc w:val="both"/>
      </w:pPr>
      <w:r w:rsidRPr="006126C1">
        <w:t>Несоблюдение, несвоевременное выполнение Участником условий Акции;</w:t>
      </w:r>
    </w:p>
    <w:p w14:paraId="4453DEAB" w14:textId="77777777" w:rsidR="00D47200" w:rsidRPr="006126C1" w:rsidRDefault="00000000" w:rsidP="00171F69">
      <w:pPr>
        <w:pStyle w:val="11"/>
        <w:numPr>
          <w:ilvl w:val="2"/>
          <w:numId w:val="1"/>
        </w:numPr>
        <w:ind w:firstLine="709"/>
        <w:jc w:val="both"/>
      </w:pPr>
      <w:r w:rsidRPr="006126C1">
        <w:t>Последствия ошибок Участника Акции, включая (кроме всего прочего), понесённые последним расходы;</w:t>
      </w:r>
    </w:p>
    <w:p w14:paraId="60922DD2" w14:textId="77777777" w:rsidR="00D47200" w:rsidRDefault="00000000" w:rsidP="00171F69">
      <w:pPr>
        <w:pStyle w:val="11"/>
        <w:numPr>
          <w:ilvl w:val="2"/>
          <w:numId w:val="1"/>
        </w:numPr>
        <w:ind w:firstLine="709"/>
        <w:jc w:val="both"/>
      </w:pPr>
      <w:r w:rsidRPr="006126C1">
        <w:t>Действия третьих лиц.</w:t>
      </w:r>
    </w:p>
    <w:p w14:paraId="53D2F4AB" w14:textId="68242446" w:rsidR="004A7D69" w:rsidRPr="006126C1" w:rsidRDefault="004A7D69" w:rsidP="00171F69">
      <w:pPr>
        <w:pStyle w:val="11"/>
        <w:numPr>
          <w:ilvl w:val="2"/>
          <w:numId w:val="1"/>
        </w:numPr>
        <w:ind w:firstLine="709"/>
        <w:jc w:val="both"/>
      </w:pPr>
      <w:r>
        <w:t>Н</w:t>
      </w:r>
      <w:r w:rsidRPr="004A7D69">
        <w:t>евозможность начисления кешбэка вследствие действий третьих лиц, сбоев связи, отсутствия товара, неверных данных карты клиента или несоблюдения условий акции, за исключением случаев, предусмотренных законом.</w:t>
      </w:r>
    </w:p>
    <w:p w14:paraId="2CE47C34" w14:textId="77777777" w:rsidR="00171F69" w:rsidRPr="00171F69" w:rsidRDefault="00171F69" w:rsidP="00171F69">
      <w:pPr>
        <w:pStyle w:val="22"/>
        <w:keepNext/>
        <w:keepLines/>
        <w:numPr>
          <w:ilvl w:val="0"/>
          <w:numId w:val="1"/>
        </w:numPr>
        <w:ind w:firstLine="709"/>
        <w:jc w:val="both"/>
      </w:pPr>
      <w:bookmarkStart w:id="5" w:name="bookmark14"/>
      <w:r w:rsidRPr="00171F69">
        <w:rPr>
          <w:b w:val="0"/>
          <w:bCs w:val="0"/>
        </w:rPr>
        <w:t xml:space="preserve">Организатор вправе заблокировать или аннулировать </w:t>
      </w:r>
      <w:r>
        <w:rPr>
          <w:b w:val="0"/>
          <w:bCs w:val="0"/>
        </w:rPr>
        <w:t>карту постоянного клиента</w:t>
      </w:r>
      <w:r w:rsidRPr="00171F69">
        <w:rPr>
          <w:b w:val="0"/>
          <w:bCs w:val="0"/>
        </w:rPr>
        <w:t xml:space="preserve"> при выявлении нарушений правил программы лояльности, мошеннических действий, злоупотребления правами участника или технических сбоев.</w:t>
      </w:r>
      <w:bookmarkEnd w:id="5"/>
    </w:p>
    <w:p w14:paraId="62F4BA1D" w14:textId="2323146D" w:rsidR="00D47200" w:rsidRPr="006126C1" w:rsidRDefault="00000000" w:rsidP="00171F69">
      <w:pPr>
        <w:pStyle w:val="11"/>
        <w:numPr>
          <w:ilvl w:val="0"/>
          <w:numId w:val="1"/>
        </w:numPr>
        <w:ind w:firstLine="709"/>
        <w:jc w:val="both"/>
      </w:pPr>
      <w:r w:rsidRPr="006126C1">
        <w:t>Организатор оставляет за собой право в одностороннем порядке прекратить или временно приостановить проведение Акции, а также отказать в участии в Акции недобросовестным участникам, злоупотребляющими условиями Акции.</w:t>
      </w:r>
    </w:p>
    <w:p w14:paraId="6194C8CB" w14:textId="77777777" w:rsidR="00D47200" w:rsidRPr="006126C1" w:rsidRDefault="00000000" w:rsidP="00171F69">
      <w:pPr>
        <w:pStyle w:val="11"/>
        <w:numPr>
          <w:ilvl w:val="1"/>
          <w:numId w:val="1"/>
        </w:numPr>
        <w:ind w:firstLine="709"/>
        <w:jc w:val="both"/>
      </w:pPr>
      <w:r w:rsidRPr="006126C1">
        <w:t>Организатор вправе вносить изменения в настоящие Условия в ходе проведения Акции путём опубликования новой редакции Условий на Сайте.</w:t>
      </w:r>
    </w:p>
    <w:p w14:paraId="23E800EB" w14:textId="6C9BE101" w:rsidR="00D47200" w:rsidRPr="006126C1" w:rsidRDefault="00000000" w:rsidP="00171F69">
      <w:pPr>
        <w:pStyle w:val="11"/>
        <w:numPr>
          <w:ilvl w:val="0"/>
          <w:numId w:val="1"/>
        </w:numPr>
        <w:ind w:firstLine="709"/>
        <w:jc w:val="both"/>
      </w:pPr>
      <w:r w:rsidRPr="006126C1">
        <w:t>В рамках проведения настоящей Акции, Организатор вправе обрабатывать персональные данные Участников акции. Принимая участие в Акции, Участник предоставляет Организатору согласие на обработку персональных данных, переданных им в объёмах, необходимых для исполнений условий Акции.</w:t>
      </w:r>
    </w:p>
    <w:p w14:paraId="167803CD" w14:textId="470EAEEF" w:rsidR="00D47200" w:rsidRPr="006126C1" w:rsidRDefault="00000000" w:rsidP="00171F69">
      <w:pPr>
        <w:pStyle w:val="11"/>
        <w:numPr>
          <w:ilvl w:val="0"/>
          <w:numId w:val="1"/>
        </w:numPr>
        <w:ind w:firstLine="709"/>
        <w:jc w:val="both"/>
      </w:pPr>
      <w:r w:rsidRPr="006126C1">
        <w:t>Настоящие Условия акции являются единственным официальным положением о проведении Акции. В случае возникновения ситуаций, допускающих неоднозначное толкование Условий акции, окончательное решение о таком толковании и/или разъяснении принимается непосредственно и исключительно Организатором акции.</w:t>
      </w:r>
    </w:p>
    <w:p w14:paraId="15368D71" w14:textId="578A1AEC" w:rsidR="00D47200" w:rsidRPr="006126C1" w:rsidRDefault="00000000" w:rsidP="00171F69">
      <w:pPr>
        <w:pStyle w:val="11"/>
        <w:numPr>
          <w:ilvl w:val="0"/>
          <w:numId w:val="1"/>
        </w:numPr>
        <w:ind w:firstLine="709"/>
        <w:jc w:val="both"/>
      </w:pPr>
      <w:r w:rsidRPr="006126C1">
        <w:t>В случаях, не предусмотренных настоящими Условиями акции, Стороны руководствуются действующим законодательством РФ.</w:t>
      </w:r>
    </w:p>
    <w:p w14:paraId="68DCE3D7" w14:textId="7CC224C6" w:rsidR="00D47200" w:rsidRPr="006126C1" w:rsidRDefault="00000000" w:rsidP="00171F69">
      <w:pPr>
        <w:pStyle w:val="11"/>
        <w:numPr>
          <w:ilvl w:val="0"/>
          <w:numId w:val="1"/>
        </w:numPr>
        <w:ind w:firstLine="709"/>
        <w:jc w:val="both"/>
      </w:pPr>
      <w:r w:rsidRPr="006126C1">
        <w:t>По вопросам участия в настоящей Акции Участник может обратиться к Организатору Акции</w:t>
      </w:r>
      <w:r w:rsidRPr="006126C1">
        <w:rPr>
          <w:lang w:eastAsia="en-US" w:bidi="en-US"/>
        </w:rPr>
        <w:t>.</w:t>
      </w:r>
    </w:p>
    <w:sectPr w:rsidR="00D47200" w:rsidRPr="006126C1">
      <w:footerReference w:type="default" r:id="rId11"/>
      <w:pgSz w:w="11909" w:h="16840"/>
      <w:pgMar w:top="1035" w:right="1061" w:bottom="1046" w:left="1372" w:header="607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B18D6" w14:textId="77777777" w:rsidR="00CD2307" w:rsidRDefault="00CD2307">
      <w:r>
        <w:separator/>
      </w:r>
    </w:p>
  </w:endnote>
  <w:endnote w:type="continuationSeparator" w:id="0">
    <w:p w14:paraId="6B031953" w14:textId="77777777" w:rsidR="00CD2307" w:rsidRDefault="00CD2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AD231" w14:textId="77777777" w:rsidR="00D4720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7DB22446" wp14:editId="362681D3">
              <wp:simplePos x="0" y="0"/>
              <wp:positionH relativeFrom="page">
                <wp:posOffset>6790055</wp:posOffset>
              </wp:positionH>
              <wp:positionV relativeFrom="page">
                <wp:posOffset>10121265</wp:posOffset>
              </wp:positionV>
              <wp:extent cx="33655" cy="8509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655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4F40CF" w14:textId="77777777" w:rsidR="00D47200" w:rsidRDefault="00000000">
                          <w:pPr>
                            <w:pStyle w:val="20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t>#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B22446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534.65pt;margin-top:796.95pt;width:2.65pt;height:6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C5ugQEAAP0CAAAOAAAAZHJzL2Uyb0RvYy54bWysUsFOwzAMvSPxD1HurN2mIajWTaBpCAkB&#10;EvABWZqslZo4irO1+3uc0G0IboiL69ju8/Oz58vetGyvPDZgSz4e5ZwpK6Fq7LbkH+/rqxvOMAhb&#10;iRasKvlBIV8uLi/mnSvUBGpoK+UZgVgsOlfyOgRXZBnKWhmBI3DKUlKDNyLQ02+zyouO0E2bTfL8&#10;OuvAV86DVIgUXX0l+SLha61keNEaVWBtyYlbSNYnu4k2W8xFsfXC1Y0caIg/sDCisdT0BLUSQbCd&#10;b35BmUZ6QNBhJMFkoHUjVZqBphnnP6Z5q4VTaRYSB91JJvw/WPm8f3OvnoX+HnpaYBSkc1ggBeM8&#10;vfYmfokpozxJeDjJpvrAJAWn0+vZjDNJmZtZfptEzc6/Oo/hQYFh0Sm5p50kqcT+CQO1o9JjSexk&#10;Yd20bYyfeUQv9Jt+ILeB6kCcO1pbyS3dFWftoyVV4oaPjj86m8GJ4OjudoEapL4R9QtqaEYaJzrD&#10;PcQlfn+nqvPVLj4BAAD//wMAUEsDBBQABgAIAAAAIQBnKcRN4AAAAA8BAAAPAAAAZHJzL2Rvd25y&#10;ZXYueG1sTI/NTsMwEITvSLyDtUjcqA2BpEnjVKgSF24UhMTNjbdxVP9EsZsmb8/2BLcZ7afZmXo7&#10;O8smHGMfvITHlQCGvg26952Er8+3hzWwmJTXygaPEhaMsG1ub2pV6XDxHzjtU8coxMdKSTApDRXn&#10;sTXoVFyFAT3djmF0KpEdO65HdaFwZ/mTEDl3qvf0wagBdwbb0/7sJBTzd8Ah4g5/jlM7mn5Z2/dF&#10;yvu7+XUDLOGc/mC41qfq0FCnQzh7HZklL/IyI5bUS5mVwK6MKJ5zYAdSuSgy4E3N/+9ofgEAAP//&#10;AwBQSwECLQAUAAYACAAAACEAtoM4kv4AAADhAQAAEwAAAAAAAAAAAAAAAAAAAAAAW0NvbnRlbnRf&#10;VHlwZXNdLnhtbFBLAQItABQABgAIAAAAIQA4/SH/1gAAAJQBAAALAAAAAAAAAAAAAAAAAC8BAABf&#10;cmVscy8ucmVsc1BLAQItABQABgAIAAAAIQBVEC5ugQEAAP0CAAAOAAAAAAAAAAAAAAAAAC4CAABk&#10;cnMvZTJvRG9jLnhtbFBLAQItABQABgAIAAAAIQBnKcRN4AAAAA8BAAAPAAAAAAAAAAAAAAAAANsD&#10;AABkcnMvZG93bnJldi54bWxQSwUGAAAAAAQABADzAAAA6AQAAAAA&#10;" filled="f" stroked="f">
              <v:textbox style="mso-fit-shape-to-text:t" inset="0,0,0,0">
                <w:txbxContent>
                  <w:p w14:paraId="7E4F40CF" w14:textId="77777777" w:rsidR="00D47200" w:rsidRDefault="00000000">
                    <w:pPr>
                      <w:pStyle w:val="20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t>#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EAAE4" w14:textId="77777777" w:rsidR="00CD2307" w:rsidRDefault="00CD2307"/>
  </w:footnote>
  <w:footnote w:type="continuationSeparator" w:id="0">
    <w:p w14:paraId="6EDB8A61" w14:textId="77777777" w:rsidR="00CD2307" w:rsidRDefault="00CD230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724299"/>
    <w:multiLevelType w:val="multilevel"/>
    <w:tmpl w:val="0AF470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85B0B3E"/>
    <w:multiLevelType w:val="singleLevel"/>
    <w:tmpl w:val="F3FCB3DA"/>
    <w:lvl w:ilvl="0">
      <w:start w:val="9"/>
      <w:numFmt w:val="decimal"/>
      <w:lvlText w:val="2.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num w:numId="1" w16cid:durableId="2111508212">
    <w:abstractNumId w:val="0"/>
  </w:num>
  <w:num w:numId="2" w16cid:durableId="933592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200"/>
    <w:rsid w:val="000661B5"/>
    <w:rsid w:val="00081B23"/>
    <w:rsid w:val="00083537"/>
    <w:rsid w:val="00096058"/>
    <w:rsid w:val="000E5273"/>
    <w:rsid w:val="00101988"/>
    <w:rsid w:val="00143159"/>
    <w:rsid w:val="00171F69"/>
    <w:rsid w:val="001A1A58"/>
    <w:rsid w:val="001F757D"/>
    <w:rsid w:val="00212984"/>
    <w:rsid w:val="00213F87"/>
    <w:rsid w:val="002408C1"/>
    <w:rsid w:val="00332E66"/>
    <w:rsid w:val="003D36CA"/>
    <w:rsid w:val="00464445"/>
    <w:rsid w:val="004A7CAE"/>
    <w:rsid w:val="004A7D69"/>
    <w:rsid w:val="0052614F"/>
    <w:rsid w:val="00530FC4"/>
    <w:rsid w:val="00547C67"/>
    <w:rsid w:val="005A6378"/>
    <w:rsid w:val="00605708"/>
    <w:rsid w:val="006126C1"/>
    <w:rsid w:val="006719A6"/>
    <w:rsid w:val="0069329B"/>
    <w:rsid w:val="00693892"/>
    <w:rsid w:val="0077439F"/>
    <w:rsid w:val="007870F8"/>
    <w:rsid w:val="008A6288"/>
    <w:rsid w:val="009A1329"/>
    <w:rsid w:val="00C26A07"/>
    <w:rsid w:val="00CA1EB9"/>
    <w:rsid w:val="00CB1063"/>
    <w:rsid w:val="00CD2307"/>
    <w:rsid w:val="00D07AE4"/>
    <w:rsid w:val="00D47200"/>
    <w:rsid w:val="00DA4201"/>
    <w:rsid w:val="00DF1F41"/>
    <w:rsid w:val="00E91BEE"/>
    <w:rsid w:val="00ED1EF9"/>
    <w:rsid w:val="00EF1740"/>
    <w:rsid w:val="00F4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36EA8"/>
  <w15:docId w15:val="{8A557F92-26EE-477F-9DDD-82089394E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a3"/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pPr>
      <w:outlineLvl w:val="1"/>
    </w:pPr>
    <w:rPr>
      <w:rFonts w:ascii="Times New Roman" w:eastAsia="Times New Roman" w:hAnsi="Times New Roman" w:cs="Times New Roman"/>
      <w:b/>
      <w:bCs/>
    </w:rPr>
  </w:style>
  <w:style w:type="table" w:styleId="a4">
    <w:name w:val="Table Grid"/>
    <w:basedOn w:val="a1"/>
    <w:uiPriority w:val="39"/>
    <w:rsid w:val="006126C1"/>
    <w:pPr>
      <w:widowControl/>
    </w:pPr>
    <w:rPr>
      <w:rFonts w:ascii="Georgia" w:eastAsiaTheme="minorHAnsi" w:hAnsiTheme="minorHAnsi" w:cstheme="minorBidi"/>
      <w:sz w:val="21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126C1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129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b-store071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mm71@inbox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lab-store071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ab-store071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cp:lastModifiedBy>Артем Устименко</cp:lastModifiedBy>
  <cp:revision>7</cp:revision>
  <dcterms:created xsi:type="dcterms:W3CDTF">2025-11-04T10:10:00Z</dcterms:created>
  <dcterms:modified xsi:type="dcterms:W3CDTF">2025-11-04T10:45:00Z</dcterms:modified>
</cp:coreProperties>
</file>